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黑体" w:eastAsia="黑体"/>
          <w:sz w:val="30"/>
          <w:szCs w:val="30"/>
        </w:rPr>
        <w:t>郑州工商学院《</w:t>
      </w:r>
      <w:r>
        <w:rPr>
          <w:rFonts w:hint="eastAsia" w:ascii="黑体" w:eastAsia="黑体"/>
          <w:sz w:val="30"/>
          <w:szCs w:val="30"/>
          <w:lang w:eastAsia="zh-CN"/>
        </w:rPr>
        <w:t>社会实践</w:t>
      </w:r>
      <w:r>
        <w:rPr>
          <w:rFonts w:hint="eastAsia" w:ascii="黑体" w:eastAsia="黑体"/>
          <w:sz w:val="30"/>
          <w:szCs w:val="30"/>
        </w:rPr>
        <w:t>》</w:t>
      </w:r>
      <w:r>
        <w:rPr>
          <w:rFonts w:hint="eastAsia" w:ascii="黑体" w:eastAsia="黑体"/>
          <w:sz w:val="30"/>
          <w:szCs w:val="30"/>
          <w:lang w:val="en-US" w:eastAsia="zh-CN"/>
        </w:rPr>
        <w:t>重修</w:t>
      </w:r>
      <w:r>
        <w:rPr>
          <w:rFonts w:hint="eastAsia" w:ascii="黑体" w:eastAsia="黑体"/>
          <w:sz w:val="30"/>
          <w:szCs w:val="30"/>
          <w:lang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【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考核说明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】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《社会实践》是大学生思想政治教育教学的重要组成部分，也是培养和锻炼学生认识和观察社会能力的重要实践环节，同时也是教育引导学生理论联系实际，学以致用的具体实践活动。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【考试形式】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结合自己的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假期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社会实践经历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或实习经历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，撰写一份社会实践报告，不少于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1500字。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【注意事项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】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1.使用稿纸书写，字迹工整，内容切题，层次结构清晰。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2.</w:t>
      </w:r>
      <w:r>
        <w:rPr>
          <w:rFonts w:hint="eastAsia" w:ascii="仿宋_GB2312" w:hAnsi="Times New Roman" w:eastAsia="仿宋_GB2312" w:cs="Times New Roman"/>
          <w:sz w:val="28"/>
          <w:szCs w:val="28"/>
        </w:rPr>
        <w:t>提交方式：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纸质作业。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3.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提交作业时</w:t>
      </w:r>
      <w:r>
        <w:rPr>
          <w:rFonts w:hint="eastAsia" w:ascii="仿宋_GB2312" w:hAnsi="Times New Roman" w:eastAsia="仿宋_GB2312" w:cs="Times New Roman"/>
          <w:sz w:val="28"/>
          <w:szCs w:val="28"/>
        </w:rPr>
        <w:t>请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学生务必标注</w:t>
      </w:r>
      <w:r>
        <w:rPr>
          <w:rFonts w:hint="eastAsia" w:ascii="仿宋_GB2312" w:hAnsi="Times New Roman" w:eastAsia="仿宋_GB2312" w:cs="Times New Roman"/>
          <w:sz w:val="28"/>
          <w:szCs w:val="28"/>
        </w:rPr>
        <w:t>姓名、学号、专业班级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【评分标准】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五级制：（优秀、良好、中等、及格、不及格）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ODIwOWJhZjUxNmQwM2ZkMjBkZjcxOWMzNzgzODYifQ=="/>
  </w:docVars>
  <w:rsids>
    <w:rsidRoot w:val="507610C3"/>
    <w:rsid w:val="029E3D3F"/>
    <w:rsid w:val="051C33C6"/>
    <w:rsid w:val="09097AFA"/>
    <w:rsid w:val="0A674911"/>
    <w:rsid w:val="12ED6569"/>
    <w:rsid w:val="2BB804EE"/>
    <w:rsid w:val="2DC96DE4"/>
    <w:rsid w:val="334B7031"/>
    <w:rsid w:val="45496BD8"/>
    <w:rsid w:val="507610C3"/>
    <w:rsid w:val="6B7C0840"/>
    <w:rsid w:val="70C7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237</Characters>
  <Lines>0</Lines>
  <Paragraphs>0</Paragraphs>
  <TotalTime>8</TotalTime>
  <ScaleCrop>false</ScaleCrop>
  <LinksUpToDate>false</LinksUpToDate>
  <CharactersWithSpaces>237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2021-11-20T06:57:00Z</dcterms:created>
  <dc:creator>Administrator</dc:creator>
  <cp:lastModifiedBy>田博</cp:lastModifiedBy>
  <dcterms:modified xsi:type="dcterms:W3CDTF">2024-02-27T01:27:17Z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EC55D01BBC2A41D489300880ABF686B3</vt:lpwstr>
  </property>
</Properties>
</file>