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1B493">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2B139764">
      <w:pPr>
        <w:bidi w:val="0"/>
        <w:rPr>
          <w:rFonts w:hint="eastAsia" w:ascii="黑体" w:hAnsi="黑体" w:eastAsia="黑体" w:cs="黑体"/>
          <w:sz w:val="32"/>
          <w:szCs w:val="32"/>
          <w:lang w:val="en-US" w:eastAsia="zh-CN"/>
        </w:rPr>
      </w:pPr>
      <w:bookmarkStart w:id="0" w:name="_GoBack"/>
      <w:bookmarkEnd w:id="0"/>
    </w:p>
    <w:p w14:paraId="1F62EEB8">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jc w:val="center"/>
        <w:textAlignment w:val="auto"/>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郑州工商学院第三届计算机绘图竞赛暨2025年“高教杯”校内选拔赛安全守则</w:t>
      </w:r>
    </w:p>
    <w:p w14:paraId="1F122E99">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一、操作者必须全面掌握本工种所用工业机器人操作调整使用说明书的内容,熟悉本工种所用设备的一般性能和结构，禁止超性能使用。</w:t>
      </w:r>
    </w:p>
    <w:p w14:paraId="2D3261C6">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二、必须熟悉了解设备使用安全保护措施和安全操作规程，随时监控显示装置，发现报警信号时，必须及时判断报警内容并排除故障，不能及时排除时，须立即告知裁判员或技术人员，由工作人员解除故障。</w:t>
      </w:r>
    </w:p>
    <w:p w14:paraId="5D755AA4">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三、参赛队伍成员必须着装整齐，操作时不允许带手套。</w:t>
      </w:r>
    </w:p>
    <w:p w14:paraId="41078C11">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四、竞赛完毕后应切断电源，整理工具并清洁设备。</w:t>
      </w:r>
    </w:p>
    <w:p w14:paraId="1D5986C4">
      <w:pPr>
        <w:keepNext w:val="0"/>
        <w:keepLines w:val="0"/>
        <w:pageBreakBefore w:val="0"/>
        <w:widowControl w:val="0"/>
        <w:numPr>
          <w:ilvl w:val="0"/>
          <w:numId w:val="0"/>
        </w:numPr>
        <w:kinsoku/>
        <w:wordWrap/>
        <w:overflowPunct/>
        <w:topLinePunct w:val="0"/>
        <w:autoSpaceDE/>
        <w:autoSpaceDN/>
        <w:bidi w:val="0"/>
        <w:adjustRightInd w:val="0"/>
        <w:snapToGrid w:val="0"/>
        <w:spacing w:line="348" w:lineRule="auto"/>
        <w:ind w:firstLine="640" w:firstLineChars="200"/>
        <w:jc w:val="left"/>
        <w:textAlignment w:val="auto"/>
        <w:rPr>
          <w:rFonts w:hint="eastAsia" w:ascii="仿宋" w:hAnsi="仿宋" w:eastAsia="仿宋" w:cs="仿宋"/>
          <w:bCs/>
          <w:sz w:val="24"/>
          <w:lang w:val="en-US" w:eastAsia="zh-CN"/>
        </w:rPr>
      </w:pPr>
      <w:r>
        <w:rPr>
          <w:rFonts w:hint="eastAsia" w:ascii="仿宋_GB2312" w:hAnsi="仿宋_GB2312" w:eastAsia="仿宋_GB2312" w:cs="仿宋_GB2312"/>
          <w:bCs/>
          <w:sz w:val="32"/>
          <w:szCs w:val="32"/>
          <w:lang w:val="en-US" w:eastAsia="zh-CN"/>
        </w:rPr>
        <w:t>五、参赛队伍除遵守本安全规程外，还应遵守其他同类的安全规程。</w:t>
      </w:r>
    </w:p>
    <w:p w14:paraId="03634B37">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jc w:val="lef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MWE0YTkxYjIyYjNmMzhjY2Y1MWRmNjhiZTFhMmMifQ=="/>
  </w:docVars>
  <w:rsids>
    <w:rsidRoot w:val="0B83492D"/>
    <w:rsid w:val="0A565A84"/>
    <w:rsid w:val="0B83492D"/>
    <w:rsid w:val="320D77F9"/>
    <w:rsid w:val="430E5733"/>
    <w:rsid w:val="730814C9"/>
    <w:rsid w:val="7B024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265</Words>
  <Characters>268</Characters>
  <Lines>0</Lines>
  <Paragraphs>0</Paragraphs>
  <TotalTime>0</TotalTime>
  <ScaleCrop>false</ScaleCrop>
  <LinksUpToDate>false</LinksUpToDate>
  <CharactersWithSpaces>268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2024-11-16T05:36:00Z</dcterms:created>
  <dc:creator>秋か见℡</dc:creator>
  <cp:lastModifiedBy>郭圆圆</cp:lastModifiedBy>
  <dcterms:modified xsi:type="dcterms:W3CDTF">2024-11-22T11:09:18Z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39B667BABBEF4D939C982A98AA10C5D3_13</vt:lpwstr>
  </property>
</Properties>
</file>