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B4DD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289B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bookmarkEnd w:id="0"/>
    </w:p>
    <w:p w14:paraId="1F62E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郑州工商学院第三届计算机绘图竞赛暨2025年“高教杯”校内选拔赛竞赛规则</w:t>
      </w:r>
    </w:p>
    <w:p w14:paraId="505F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一、参赛队伍成员须携带身份证、学生证，由赛场工作人员引导，提前5检录进场，熟悉场地和设备情况，作好准备工作。</w:t>
      </w:r>
    </w:p>
    <w:p w14:paraId="23C7C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二、竞赛分批依次进行，参赛选手的入场顺序采取抽签的方式确定。</w:t>
      </w:r>
    </w:p>
    <w:p w14:paraId="41E4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三、赛前5分钟进入竞赛工位，确认现场条件；裁判长宣布竞赛开始方可开始操作。</w:t>
      </w:r>
    </w:p>
    <w:p w14:paraId="1614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四、竞赛过程中，选手休息、饮食等时间都计算在竞赛时间内。</w:t>
      </w:r>
    </w:p>
    <w:p w14:paraId="5081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竞赛过程中，参赛队伍须严格遵守相关操作规程，确保人身及设备安全，并接受裁判员的监督和警示；因参赛队伍因素造成人身安全事故和设备故障，裁判长有权中止竞赛；因非参赛队伍因素造成设备故障，由裁判长视具体情况做出裁决(暂停竞赛计时或调整至最后一组参加竞赛)；如果裁判长确定为设备故障问题，将给参赛队伍排除设备故障所耽误的竞赛时间。</w:t>
      </w:r>
    </w:p>
    <w:p w14:paraId="3C20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六、参赛队伍若提前结束竞赛，应向裁判员举手示意，竞赛终止时间由裁判员记录，参赛队伍结束竞赛后不得再进行任何操作。</w:t>
      </w:r>
    </w:p>
    <w:p w14:paraId="5713A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七、参赛队伍需按照竞赛要求提交竞赛结果，裁判员与参赛队一起签字确认。</w:t>
      </w:r>
    </w:p>
    <w:p w14:paraId="0690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八、竞赛结束，参赛队伍需清理现场，经裁判员确认后方可离开赛场。</w:t>
      </w:r>
    </w:p>
    <w:p w14:paraId="783FF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九、参赛队伍可以于2024年12月10日-2024年12月13日中午12：00-14：30，到大赛场地（实训大楼219）熟悉设备及环境。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WE0YTkxYjIyYjNmMzhjY2Y1MWRmNjhiZTFhMmMifQ=="/>
  </w:docVars>
  <w:rsids>
    <w:rsidRoot w:val="0B83492D"/>
    <w:rsid w:val="0B83492D"/>
    <w:rsid w:val="1AA145FA"/>
    <w:rsid w:val="59800EDD"/>
    <w:rsid w:val="5B9F750A"/>
    <w:rsid w:val="7B0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540</Characters>
  <Lines>0</Lines>
  <Paragraphs>0</Paragraphs>
  <TotalTime>0</TotalTime>
  <ScaleCrop>false</ScaleCrop>
  <LinksUpToDate>false</LinksUpToDate>
  <CharactersWithSpaces>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2024-11-16T05:36:00Z</dcterms:created>
  <dc:creator>秋か见℡</dc:creator>
  <cp:lastModifiedBy>郭圆圆</cp:lastModifiedBy>
  <dcterms:modified xsi:type="dcterms:W3CDTF">2024-11-22T11:08:48Z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AA48C51A11BA442699506B342EF5A80B_13</vt:lpwstr>
  </property>
</Properties>
</file>